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sz w:val="22"/>
        </w:rPr>
        <w:t>[Nom de l’association]</w:t>
      </w:r>
    </w:p>
    <w:p>
      <w:pPr>
        <w:spacing w:after="360"/>
      </w:pPr>
      <w:r>
        <w:rPr>
          <w:b w:val="0"/>
          <w:color w:val="595959"/>
        </w:rPr>
        <w:t>[Adresse]</w:t>
      </w:r>
    </w:p>
    <w:p>
      <w:pPr>
        <w:spacing w:after="240"/>
      </w:pPr>
      <w:r>
        <w:rPr>
          <w:b/>
          <w:sz w:val="30"/>
        </w:rPr>
        <w:t>Convocation à l’assemblée générale ordinaire [année]</w:t>
      </w:r>
    </w:p>
    <w:p>
      <w:pPr>
        <w:spacing w:after="120"/>
      </w:pPr>
      <w:r>
        <w:rPr>
          <w:b w:val="0"/>
        </w:rPr>
        <w:t>Chères et chers membres</w:t>
      </w:r>
    </w:p>
    <w:p>
      <w:pPr>
        <w:spacing w:after="200"/>
      </w:pPr>
      <w:r>
        <w:rPr>
          <w:b w:val="0"/>
        </w:rPr>
        <w:t>Nous avons le plaisir de vous convier à l’assemblée générale ordinaire.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1701"/>
          </w:tcPr>
          <w:p>
            <w:r>
              <w:rPr>
                <w:b/>
              </w:rPr>
              <w:t>Date</w:t>
            </w:r>
          </w:p>
        </w:tc>
        <w:tc>
          <w:tcPr>
            <w:tcW w:type="dxa" w:w="7370"/>
          </w:tcPr>
          <w:p>
            <w:r>
              <w:t>[jour, date]</w:t>
            </w:r>
          </w:p>
        </w:tc>
      </w:tr>
      <w:tr>
        <w:tc>
          <w:tcPr>
            <w:tcW w:type="dxa" w:w="1701"/>
          </w:tcPr>
          <w:p>
            <w:r>
              <w:rPr>
                <w:b/>
              </w:rPr>
              <w:t>Début</w:t>
            </w:r>
          </w:p>
        </w:tc>
        <w:tc>
          <w:tcPr>
            <w:tcW w:type="dxa" w:w="7370"/>
          </w:tcPr>
          <w:p>
            <w:r>
              <w:t>[heure], accueil dès [heure]</w:t>
            </w:r>
          </w:p>
        </w:tc>
      </w:tr>
      <w:tr>
        <w:tc>
          <w:tcPr>
            <w:tcW w:type="dxa" w:w="1701"/>
          </w:tcPr>
          <w:p>
            <w:r>
              <w:rPr>
                <w:b/>
              </w:rPr>
              <w:t>Lieu</w:t>
            </w:r>
          </w:p>
        </w:tc>
        <w:tc>
          <w:tcPr>
            <w:tcW w:type="dxa" w:w="7370"/>
          </w:tcPr>
          <w:p>
            <w:r>
              <w:t>[lieu, adresse]</w:t>
            </w:r>
          </w:p>
        </w:tc>
      </w:tr>
    </w:tbl>
    <w:p>
      <w:pPr>
        <w:spacing w:after="80"/>
      </w:pPr>
    </w:p>
    <w:p>
      <w:pPr>
        <w:spacing w:after="80"/>
      </w:pPr>
      <w:r>
        <w:rPr>
          <w:b/>
          <w:sz w:val="24"/>
        </w:rPr>
        <w:t>Ordre du jour</w:t>
      </w:r>
    </w:p>
    <w:p>
      <w:pPr>
        <w:tabs>
          <w:tab w:pos="454" w:val="left"/>
        </w:tabs>
        <w:spacing w:after="40"/>
        <w:ind w:left="454" w:hanging="454"/>
      </w:pPr>
      <w:r>
        <w:t>1.</w:t>
        <w:tab/>
        <w:t>Ouverture et constatation du quorum</w:t>
      </w:r>
    </w:p>
    <w:p>
      <w:pPr>
        <w:tabs>
          <w:tab w:pos="454" w:val="left"/>
        </w:tabs>
        <w:spacing w:after="40"/>
        <w:ind w:left="454" w:hanging="454"/>
      </w:pPr>
      <w:r>
        <w:t>2.</w:t>
        <w:tab/>
        <w:t>Élection des scrutatrices et scrutateurs</w:t>
      </w:r>
    </w:p>
    <w:p>
      <w:pPr>
        <w:tabs>
          <w:tab w:pos="454" w:val="left"/>
        </w:tabs>
        <w:spacing w:after="40"/>
        <w:ind w:left="454" w:hanging="454"/>
      </w:pPr>
      <w:r>
        <w:t>3.</w:t>
        <w:tab/>
        <w:t>Approbation de l’ordre du jour</w:t>
      </w:r>
    </w:p>
    <w:p>
      <w:pPr>
        <w:tabs>
          <w:tab w:pos="454" w:val="left"/>
        </w:tabs>
        <w:spacing w:after="40"/>
        <w:ind w:left="454" w:hanging="454"/>
      </w:pPr>
      <w:r>
        <w:t>4.</w:t>
        <w:tab/>
        <w:t>Procès-verbal de l’assemblée générale du [date]</w:t>
      </w:r>
    </w:p>
    <w:p>
      <w:pPr>
        <w:tabs>
          <w:tab w:pos="454" w:val="left"/>
        </w:tabs>
        <w:spacing w:after="40"/>
        <w:ind w:left="454" w:hanging="454"/>
      </w:pPr>
      <w:r>
        <w:t>5.</w:t>
        <w:tab/>
        <w:t>Rapport annuel [année]</w:t>
      </w:r>
    </w:p>
    <w:p>
      <w:pPr>
        <w:tabs>
          <w:tab w:pos="454" w:val="left"/>
        </w:tabs>
        <w:spacing w:after="40"/>
        <w:ind w:left="454" w:hanging="454"/>
      </w:pPr>
      <w:r>
        <w:t>6.</w:t>
        <w:tab/>
        <w:t>Comptes annuels [année] et rapport de l’organe de révision</w:t>
      </w:r>
    </w:p>
    <w:p>
      <w:pPr>
        <w:tabs>
          <w:tab w:pos="454" w:val="left"/>
        </w:tabs>
        <w:spacing w:after="40"/>
        <w:ind w:left="454" w:hanging="454"/>
      </w:pPr>
      <w:r>
        <w:t>7.</w:t>
        <w:tab/>
        <w:t>Décharge au comité</w:t>
      </w:r>
    </w:p>
    <w:p>
      <w:pPr>
        <w:tabs>
          <w:tab w:pos="454" w:val="left"/>
        </w:tabs>
        <w:spacing w:after="40"/>
        <w:ind w:left="454" w:hanging="454"/>
      </w:pPr>
      <w:r>
        <w:t>8.</w:t>
        <w:tab/>
        <w:t>Budget [année] et cotisations</w:t>
      </w:r>
    </w:p>
    <w:p>
      <w:pPr>
        <w:tabs>
          <w:tab w:pos="454" w:val="left"/>
        </w:tabs>
        <w:spacing w:after="40"/>
        <w:ind w:left="454" w:hanging="454"/>
      </w:pPr>
      <w:r>
        <w:t>9.</w:t>
        <w:tab/>
        <w:t>Élections [présidence, comité, organe de révision]</w:t>
      </w:r>
    </w:p>
    <w:p>
      <w:pPr>
        <w:tabs>
          <w:tab w:pos="454" w:val="left"/>
        </w:tabs>
        <w:spacing w:after="40"/>
        <w:ind w:left="454" w:hanging="454"/>
      </w:pPr>
      <w:r>
        <w:t>10.</w:t>
        <w:tab/>
        <w:t>Propositions du comité</w:t>
      </w:r>
    </w:p>
    <w:p>
      <w:pPr>
        <w:tabs>
          <w:tab w:pos="454" w:val="left"/>
        </w:tabs>
        <w:spacing w:after="40"/>
        <w:ind w:left="454" w:hanging="454"/>
      </w:pPr>
      <w:r>
        <w:t>11.</w:t>
        <w:tab/>
        <w:t>Propositions des membres</w:t>
      </w:r>
    </w:p>
    <w:p>
      <w:pPr>
        <w:tabs>
          <w:tab w:pos="454" w:val="left"/>
        </w:tabs>
        <w:spacing w:after="40"/>
        <w:ind w:left="454" w:hanging="454"/>
      </w:pPr>
      <w:r>
        <w:t>12.</w:t>
        <w:tab/>
        <w:t>Distinctions</w:t>
      </w:r>
    </w:p>
    <w:p>
      <w:pPr>
        <w:tabs>
          <w:tab w:pos="454" w:val="left"/>
        </w:tabs>
        <w:spacing w:after="40"/>
        <w:ind w:left="454" w:hanging="454"/>
      </w:pPr>
      <w:r>
        <w:t>13.</w:t>
        <w:tab/>
        <w:t>Divers</w:t>
      </w:r>
    </w:p>
    <w:p>
      <w:pPr>
        <w:spacing w:after="80"/>
      </w:pPr>
    </w:p>
    <w:p>
      <w:pPr>
        <w:spacing w:after="120"/>
      </w:pPr>
      <w:r>
        <w:rPr>
          <w:b w:val="0"/>
        </w:rPr>
        <w:t>Les propositions à l’intention de l’assemblée générale sont à adresser par écrit jusqu’au [date selon les statuts] à [adresse ou e-mail].</w:t>
      </w:r>
    </w:p>
    <w:p>
      <w:pPr>
        <w:spacing w:after="120"/>
      </w:pPr>
      <w:r>
        <w:rPr>
          <w:b w:val="0"/>
        </w:rPr>
        <w:t>Le procès-verbal, le rapport annuel, les comptes annuels, le rapport de révision et le budget sont joints.</w:t>
      </w:r>
    </w:p>
    <w:p>
      <w:pPr>
        <w:spacing w:after="280"/>
      </w:pPr>
      <w:r>
        <w:rPr>
          <w:b w:val="0"/>
        </w:rPr>
        <w:t>Merci de vous inscrire jusqu’au [date].</w:t>
      </w:r>
    </w:p>
    <w:p>
      <w:pPr>
        <w:spacing w:after="480"/>
      </w:pPr>
      <w:r>
        <w:rPr>
          <w:b w:val="0"/>
        </w:rPr>
        <w:t>Avec nos meilleures salutations</w:t>
      </w:r>
    </w:p>
    <w:p>
      <w:pPr>
        <w:spacing w:after="0"/>
      </w:pPr>
      <w:r>
        <w:rPr>
          <w:b w:val="0"/>
        </w:rPr>
        <w:t>[Nom]</w:t>
      </w:r>
    </w:p>
    <w:p>
      <w:pPr>
        <w:spacing w:after="120"/>
      </w:pPr>
      <w:r>
        <w:rPr>
          <w:b w:val="0"/>
          <w:color w:val="595959"/>
        </w:rPr>
        <w:t>[Fonction]</w:t>
      </w:r>
    </w:p>
    <w:p>
      <w:pPr>
        <w:spacing w:after="120"/>
      </w:pPr>
      <w:r>
        <w:rPr>
          <w:b w:val="0"/>
          <w:color w:val="595959"/>
          <w:sz w:val="17"/>
        </w:rPr>
        <w:t>Pour une assemblée des délégués, remplacer « assemblée générale » par « assemblée des délégués » et « membres » par « délégués ». Les propositions viennent alors des sections.</w:t>
      </w:r>
    </w:p>
    <w:p>
      <w:r>
        <w:br w:type="page"/>
      </w:r>
    </w:p>
    <w:p>
      <w:pPr>
        <w:spacing w:after="80"/>
      </w:pPr>
      <w:r>
        <w:rPr>
          <w:b/>
          <w:sz w:val="30"/>
        </w:rPr>
        <w:t>Déroulement pour la direction de l’assemblée</w:t>
      </w:r>
    </w:p>
    <w:p>
      <w:pPr>
        <w:spacing w:after="200"/>
      </w:pPr>
      <w:r>
        <w:rPr>
          <w:b w:val="0"/>
          <w:color w:val="595959"/>
        </w:rPr>
        <w:t>Interne, ne pas envoyer. Les horaires sont indicatifs ; la partie statutaire dure ici environ deux heures.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A6A6A6"/>
          <w:left w:val="single" w:sz="4" w:color="A6A6A6"/>
          <w:bottom w:val="single" w:sz="4" w:color="A6A6A6"/>
          <w:right w:val="single" w:sz="4" w:color="A6A6A6"/>
          <w:insideH w:val="single" w:sz="4" w:color="A6A6A6"/>
          <w:insideV w:val="single" w:sz="4" w:color="A6A6A6"/>
        </w:tblBorders>
      </w:tblPr>
      <w:tblGrid>
        <w:gridCol w:w="2353"/>
        <w:gridCol w:w="2353"/>
        <w:gridCol w:w="2353"/>
        <w:gridCol w:w="2353"/>
      </w:tblGrid>
      <w:tr>
        <w:tc>
          <w:tcPr>
            <w:tcW w:type="dxa" w:w="1020"/>
          </w:tcPr>
          <w:p>
            <w:r>
              <w:rPr>
                <w:b/>
              </w:rPr>
              <w:t>Heure</w:t>
            </w:r>
          </w:p>
        </w:tc>
        <w:tc>
          <w:tcPr>
            <w:tcW w:type="dxa" w:w="3742"/>
          </w:tcPr>
          <w:p>
            <w:r>
              <w:rPr>
                <w:b/>
              </w:rPr>
              <w:t>Point de l’ordre du jour</w:t>
            </w:r>
          </w:p>
        </w:tc>
        <w:tc>
          <w:tcPr>
            <w:tcW w:type="dxa" w:w="2041"/>
          </w:tcPr>
          <w:p>
            <w:r>
              <w:rPr>
                <w:b/>
              </w:rPr>
              <w:t>Qui</w:t>
            </w:r>
          </w:p>
        </w:tc>
        <w:tc>
          <w:tcPr>
            <w:tcW w:type="dxa" w:w="2608"/>
          </w:tcPr>
          <w:p>
            <w:r>
              <w:rPr>
                <w:b/>
              </w:rPr>
              <w:t>Documents et technique</w:t>
            </w:r>
          </w:p>
        </w:tc>
      </w:tr>
      <w:tr>
        <w:tc>
          <w:tcPr>
            <w:tcW w:type="dxa" w:w="1020"/>
          </w:tcPr>
          <w:p>
            <w:r>
              <w:rPr>
                <w:sz w:val="19"/>
              </w:rPr>
              <w:t>[18 h 00]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Accueil, liste de présence, cartons de vote</w:t>
            </w:r>
          </w:p>
        </w:tc>
        <w:tc>
          <w:tcPr>
            <w:tcW w:type="dxa" w:w="2041"/>
          </w:tcPr>
          <w:p>
            <w:r>
              <w:rPr>
                <w:sz w:val="19"/>
              </w:rPr>
              <w:t>[secrétariat]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Liste de présence, cartons de vote, badges</w:t>
            </w:r>
          </w:p>
        </w:tc>
      </w:tr>
      <w:tr>
        <w:tc>
          <w:tcPr>
            <w:tcW w:type="dxa" w:w="1020"/>
          </w:tcPr>
          <w:p>
            <w:r>
              <w:rPr>
                <w:sz w:val="19"/>
              </w:rPr>
              <w:t>[18 h 30]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1 Ouverture et quorum (5 min)</w:t>
            </w:r>
          </w:p>
        </w:tc>
        <w:tc>
          <w:tcPr>
            <w:tcW w:type="dxa" w:w="2041"/>
          </w:tcPr>
          <w:p>
            <w:r>
              <w:rPr>
                <w:sz w:val="19"/>
              </w:rPr>
              <w:t>Présidence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Diapositive d’accueil, micro du pupitre</w:t>
            </w:r>
          </w:p>
        </w:tc>
      </w:tr>
      <w:tr>
        <w:tc>
          <w:tcPr>
            <w:tcW w:type="dxa" w:w="1020"/>
          </w:tcPr>
          <w:p>
            <w:r>
              <w:rPr>
                <w:sz w:val="19"/>
              </w:rPr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2 Élection des scrutateurs (3 min)</w:t>
            </w:r>
          </w:p>
        </w:tc>
        <w:tc>
          <w:tcPr>
            <w:tcW w:type="dxa" w:w="2041"/>
          </w:tcPr>
          <w:p>
            <w:r>
              <w:rPr>
                <w:sz w:val="19"/>
              </w:rPr>
              <w:t>Présidence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Plan de salle avec les blocs de sièges</w:t>
            </w:r>
          </w:p>
        </w:tc>
      </w:tr>
      <w:tr>
        <w:tc>
          <w:tcPr>
            <w:tcW w:type="dxa" w:w="1020"/>
          </w:tcPr>
          <w:p>
            <w:r>
              <w:rPr>
                <w:sz w:val="19"/>
              </w:rPr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3 Approbation de l’ordre du jour (2 min)</w:t>
            </w:r>
          </w:p>
        </w:tc>
        <w:tc>
          <w:tcPr>
            <w:tcW w:type="dxa" w:w="2041"/>
          </w:tcPr>
          <w:p>
            <w:r>
              <w:rPr>
                <w:sz w:val="19"/>
              </w:rPr>
              <w:t>Présidence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Diapositive de l’ordre du jour</w:t>
            </w:r>
          </w:p>
        </w:tc>
      </w:tr>
      <w:tr>
        <w:tc>
          <w:tcPr>
            <w:tcW w:type="dxa" w:w="1020"/>
          </w:tcPr>
          <w:p>
            <w:r>
              <w:rPr>
                <w:sz w:val="19"/>
              </w:rPr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4 Procès-verbal (3 min)</w:t>
            </w:r>
          </w:p>
        </w:tc>
        <w:tc>
          <w:tcPr>
            <w:tcW w:type="dxa" w:w="2041"/>
          </w:tcPr>
          <w:p>
            <w:r>
              <w:rPr>
                <w:sz w:val="19"/>
              </w:rPr>
              <w:t>Présidence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1020"/>
          </w:tcPr>
          <w:p>
            <w:r>
              <w:rPr>
                <w:sz w:val="19"/>
              </w:rPr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5 Rapport annuel (15 min)</w:t>
            </w:r>
          </w:p>
        </w:tc>
        <w:tc>
          <w:tcPr>
            <w:tcW w:type="dxa" w:w="2041"/>
          </w:tcPr>
          <w:p>
            <w:r>
              <w:rPr>
                <w:sz w:val="19"/>
              </w:rPr>
              <w:t>Présidence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Présentation</w:t>
            </w:r>
          </w:p>
        </w:tc>
      </w:tr>
      <w:tr>
        <w:tc>
          <w:tcPr>
            <w:tcW w:type="dxa" w:w="1020"/>
          </w:tcPr>
          <w:p>
            <w:r>
              <w:rPr>
                <w:sz w:val="19"/>
              </w:rPr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6 Comptes annuels et rapport de révision (10 min)</w:t>
            </w:r>
          </w:p>
        </w:tc>
        <w:tc>
          <w:tcPr>
            <w:tcW w:type="dxa" w:w="2041"/>
          </w:tcPr>
          <w:p>
            <w:r>
              <w:rPr>
                <w:sz w:val="19"/>
              </w:rPr>
              <w:t>Finances, organe de révision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Présentation</w:t>
            </w:r>
          </w:p>
        </w:tc>
      </w:tr>
      <w:tr>
        <w:tc>
          <w:tcPr>
            <w:tcW w:type="dxa" w:w="1020"/>
          </w:tcPr>
          <w:p>
            <w:r>
              <w:rPr>
                <w:sz w:val="19"/>
              </w:rPr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7 Décharge au comité (3 min)</w:t>
            </w:r>
          </w:p>
        </w:tc>
        <w:tc>
          <w:tcPr>
            <w:tcW w:type="dxa" w:w="2041"/>
          </w:tcPr>
          <w:p>
            <w:r>
              <w:rPr>
                <w:sz w:val="19"/>
              </w:rPr>
              <w:t>Vice-présidence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1020"/>
          </w:tcPr>
          <w:p>
            <w:r>
              <w:rPr>
                <w:sz w:val="19"/>
              </w:rPr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8 Budget et cotisations (10 min)</w:t>
            </w:r>
          </w:p>
        </w:tc>
        <w:tc>
          <w:tcPr>
            <w:tcW w:type="dxa" w:w="2041"/>
          </w:tcPr>
          <w:p>
            <w:r>
              <w:rPr>
                <w:sz w:val="19"/>
              </w:rPr>
              <w:t>Finances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Présentation</w:t>
            </w:r>
          </w:p>
        </w:tc>
      </w:tr>
      <w:tr>
        <w:tc>
          <w:tcPr>
            <w:tcW w:type="dxa" w:w="1020"/>
          </w:tcPr>
          <w:p>
            <w:r>
              <w:rPr>
                <w:sz w:val="19"/>
              </w:rPr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9 Élections (15 min)</w:t>
            </w:r>
          </w:p>
        </w:tc>
        <w:tc>
          <w:tcPr>
            <w:tcW w:type="dxa" w:w="2041"/>
          </w:tcPr>
          <w:p>
            <w:r>
              <w:rPr>
                <w:sz w:val="19"/>
              </w:rPr>
              <w:t>Présidence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Bulletins de vote, urne</w:t>
            </w:r>
          </w:p>
        </w:tc>
      </w:tr>
      <w:tr>
        <w:tc>
          <w:tcPr>
            <w:tcW w:type="dxa" w:w="1020"/>
          </w:tcPr>
          <w:p>
            <w:r>
              <w:rPr>
                <w:sz w:val="19"/>
              </w:rPr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10 Propositions du comité (15 min)</w:t>
            </w:r>
          </w:p>
        </w:tc>
        <w:tc>
          <w:tcPr>
            <w:tcW w:type="dxa" w:w="2041"/>
          </w:tcPr>
          <w:p>
            <w:r>
              <w:rPr>
                <w:sz w:val="19"/>
              </w:rPr>
              <w:t>Comité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Texte de la proposition à l’écran</w:t>
            </w:r>
          </w:p>
        </w:tc>
      </w:tr>
      <w:tr>
        <w:tc>
          <w:tcPr>
            <w:tcW w:type="dxa" w:w="1020"/>
          </w:tcPr>
          <w:p>
            <w:r>
              <w:rPr>
                <w:sz w:val="19"/>
              </w:rPr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11 Propositions des membres (15 min)</w:t>
            </w:r>
          </w:p>
        </w:tc>
        <w:tc>
          <w:tcPr>
            <w:tcW w:type="dxa" w:w="2041"/>
          </w:tcPr>
          <w:p>
            <w:r>
              <w:rPr>
                <w:sz w:val="19"/>
              </w:rPr>
              <w:t>Auteurs des propositions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Micros de salle</w:t>
            </w:r>
          </w:p>
        </w:tc>
      </w:tr>
      <w:tr>
        <w:tc>
          <w:tcPr>
            <w:tcW w:type="dxa" w:w="1020"/>
          </w:tcPr>
          <w:p>
            <w:r>
              <w:rPr>
                <w:sz w:val="19"/>
              </w:rPr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12 Distinctions (10 min)</w:t>
            </w:r>
          </w:p>
        </w:tc>
        <w:tc>
          <w:tcPr>
            <w:tcW w:type="dxa" w:w="2041"/>
          </w:tcPr>
          <w:p>
            <w:r>
              <w:rPr>
                <w:sz w:val="19"/>
              </w:rPr>
              <w:t>Présidence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Diplômes, cadeaux</w:t>
            </w:r>
          </w:p>
        </w:tc>
      </w:tr>
      <w:tr>
        <w:tc>
          <w:tcPr>
            <w:tcW w:type="dxa" w:w="1020"/>
          </w:tcPr>
          <w:p>
            <w:r>
              <w:rPr>
                <w:sz w:val="19"/>
              </w:rPr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13 Divers (5 min)</w:t>
            </w:r>
          </w:p>
        </w:tc>
        <w:tc>
          <w:tcPr>
            <w:tcW w:type="dxa" w:w="2041"/>
          </w:tcPr>
          <w:p>
            <w:r>
              <w:rPr>
                <w:sz w:val="19"/>
              </w:rPr>
              <w:t>Présidence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1020"/>
          </w:tcPr>
          <w:p>
            <w:r>
              <w:rPr>
                <w:sz w:val="19"/>
              </w:rPr>
              <w:t>[20 h 30]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Apéritif</w:t>
            </w:r>
          </w:p>
        </w:tc>
        <w:tc>
          <w:tcPr>
            <w:tcW w:type="dxa" w:w="2041"/>
          </w:tcPr>
          <w:p>
            <w:r>
              <w:rPr>
                <w:sz w:val="19"/>
              </w:rPr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[lieu de l’apéritif]</w:t>
            </w:r>
          </w:p>
        </w:tc>
      </w:tr>
    </w:tbl>
    <w:p>
      <w:pPr>
        <w:spacing w:after="160"/>
      </w:pPr>
    </w:p>
    <w:p>
      <w:pPr>
        <w:spacing w:after="120"/>
      </w:pPr>
      <w:r>
        <w:rPr>
          <w:b w:val="0"/>
          <w:sz w:val="19"/>
        </w:rPr>
        <w:t>Conseil : réunir les présentations de tous les points dans un seul fichier et les remettre à la technique avant le début. Les interventions passent par les micros de salle, pour que tout le monde les entende et que le procès-verbal puisse les attribuer.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95959"/>
        <w:sz w:val="16"/>
      </w:rPr>
      <w:t>Modèle : Eventforum Bern · eventforumbern.ch/fr/conseils/modele-ordre-du-jour/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  <w:lang w:val="fr-CH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d’ordre du jour</dc:title>
  <dc:subject/>
  <dc:creator>Eventforum Bern</dc:creator>
  <cp:keywords/>
  <dc:description/>
  <cp:lastModifiedBy>Eventforum Bern</cp:lastModifiedBy>
  <cp:revision>1</cp:revision>
  <dcterms:created xsi:type="dcterms:W3CDTF">2013-12-23T23:15:00Z</dcterms:created>
  <dcterms:modified xsi:type="dcterms:W3CDTF">2013-12-23T23:15:00Z</dcterms:modified>
  <cp:category/>
  <dc:language>fr-CH</dc:language>
</cp:coreProperties>
</file>